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6758C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00887B2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 xml:space="preserve">Факультет географии и природопользования </w:t>
      </w:r>
    </w:p>
    <w:p w14:paraId="0EE9C50A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Кафедра картографии и геоинформатики</w:t>
      </w:r>
    </w:p>
    <w:p w14:paraId="3938CEC0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6070F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DB2B72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1E7B39" w14:textId="77777777" w:rsidR="00D00BDB" w:rsidRPr="005C4FF8" w:rsidRDefault="00D00BDB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6A0623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 xml:space="preserve">ПРОГРАММА </w:t>
      </w:r>
    </w:p>
    <w:p w14:paraId="4E7A2AAE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</w:p>
    <w:p w14:paraId="3FC4375E" w14:textId="77777777" w:rsidR="00A60880" w:rsidRPr="005C4FF8" w:rsidRDefault="00594971" w:rsidP="0032168F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2168F" w:rsidRPr="0032168F">
        <w:rPr>
          <w:rFonts w:ascii="Times New Roman" w:hAnsi="Times New Roman"/>
          <w:b/>
          <w:sz w:val="24"/>
          <w:szCs w:val="24"/>
        </w:rPr>
        <w:t>SNPIGI</w:t>
      </w:r>
      <w:r w:rsidR="0032168F">
        <w:rPr>
          <w:rFonts w:ascii="Times New Roman" w:hAnsi="Times New Roman"/>
          <w:b/>
          <w:sz w:val="24"/>
          <w:szCs w:val="24"/>
        </w:rPr>
        <w:t xml:space="preserve"> </w:t>
      </w:r>
      <w:r w:rsidR="0032168F" w:rsidRPr="0032168F">
        <w:rPr>
          <w:rFonts w:ascii="Times New Roman" w:hAnsi="Times New Roman"/>
          <w:b/>
          <w:sz w:val="24"/>
          <w:szCs w:val="24"/>
        </w:rPr>
        <w:t>5304</w:t>
      </w:r>
      <w:r w:rsidRPr="005C4FF8">
        <w:rPr>
          <w:rFonts w:ascii="Times New Roman" w:hAnsi="Times New Roman"/>
          <w:b/>
          <w:sz w:val="24"/>
          <w:szCs w:val="24"/>
        </w:rPr>
        <w:t>-</w:t>
      </w:r>
      <w:r w:rsidR="005C4FF8" w:rsidRPr="005C4FF8">
        <w:rPr>
          <w:sz w:val="24"/>
          <w:szCs w:val="24"/>
        </w:rPr>
        <w:t xml:space="preserve"> «</w:t>
      </w:r>
      <w:r w:rsidR="0032168F" w:rsidRPr="0032168F">
        <w:rPr>
          <w:rFonts w:ascii="Times New Roman" w:hAnsi="Times New Roman"/>
          <w:b/>
          <w:color w:val="000000"/>
          <w:sz w:val="24"/>
          <w:szCs w:val="24"/>
        </w:rPr>
        <w:t>СТРОИТЕЛЬНЫЕ НОРМЫ И ПРАВИЛА В ИНЖЕНЕРНО-ГЕОДЕЗИЧЕСКИХ ИЗЫСКАНИЯХ</w:t>
      </w:r>
      <w:r w:rsidRPr="005C4FF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58CE90A" w14:textId="77777777" w:rsidR="000127FD" w:rsidRPr="005C4FF8" w:rsidRDefault="000127FD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9D500F1" w14:textId="04E56CA9" w:rsidR="00594971" w:rsidRPr="00D00BDB" w:rsidRDefault="005762D0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5C4FF8">
        <w:rPr>
          <w:rFonts w:ascii="Times New Roman" w:hAnsi="Times New Roman"/>
          <w:sz w:val="24"/>
          <w:szCs w:val="24"/>
        </w:rPr>
        <w:t>по образовательной программе</w:t>
      </w:r>
      <w:r w:rsidR="00D00BDB" w:rsidRPr="005C4FF8">
        <w:rPr>
          <w:rFonts w:ascii="Times New Roman" w:hAnsi="Times New Roman"/>
          <w:sz w:val="24"/>
          <w:szCs w:val="24"/>
        </w:rPr>
        <w:t xml:space="preserve"> </w:t>
      </w:r>
      <w:r w:rsidRPr="005C4FF8">
        <w:rPr>
          <w:rFonts w:ascii="Times New Roman" w:hAnsi="Times New Roman"/>
          <w:sz w:val="24"/>
          <w:szCs w:val="24"/>
        </w:rPr>
        <w:t>«</w:t>
      </w:r>
      <w:r w:rsidR="0032168F" w:rsidRPr="0032168F">
        <w:rPr>
          <w:rFonts w:ascii="Times New Roman" w:hAnsi="Times New Roman"/>
          <w:sz w:val="24"/>
          <w:szCs w:val="24"/>
        </w:rPr>
        <w:t>7М0730</w:t>
      </w:r>
      <w:r w:rsidR="00336657" w:rsidRPr="00336657">
        <w:rPr>
          <w:rFonts w:ascii="Times New Roman" w:hAnsi="Times New Roman"/>
          <w:sz w:val="24"/>
          <w:szCs w:val="24"/>
        </w:rPr>
        <w:t>7</w:t>
      </w:r>
      <w:r w:rsidR="0032168F" w:rsidRPr="0032168F">
        <w:rPr>
          <w:rFonts w:ascii="Times New Roman" w:hAnsi="Times New Roman"/>
          <w:sz w:val="24"/>
          <w:szCs w:val="24"/>
        </w:rPr>
        <w:t>-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Big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Data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</w:rPr>
        <w:t>в г</w:t>
      </w:r>
      <w:r w:rsidR="0032168F" w:rsidRPr="0032168F">
        <w:rPr>
          <w:rFonts w:ascii="Times New Roman" w:hAnsi="Times New Roman"/>
          <w:sz w:val="24"/>
          <w:szCs w:val="24"/>
        </w:rPr>
        <w:t>еодези</w:t>
      </w:r>
      <w:r w:rsidR="00336657">
        <w:rPr>
          <w:rFonts w:ascii="Times New Roman" w:hAnsi="Times New Roman"/>
          <w:sz w:val="24"/>
          <w:szCs w:val="24"/>
        </w:rPr>
        <w:t>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2B92155D" w14:textId="77777777" w:rsidR="005762D0" w:rsidRDefault="005762D0" w:rsidP="00A60880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1E4A5546" w14:textId="77777777" w:rsidR="00A60880" w:rsidRPr="005C4FF8" w:rsidRDefault="0032168F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78D1" w:rsidRPr="005C4FF8">
        <w:rPr>
          <w:rFonts w:ascii="Times New Roman" w:hAnsi="Times New Roman" w:cs="Times New Roman"/>
          <w:sz w:val="24"/>
          <w:szCs w:val="24"/>
          <w:lang w:val="kk-KZ"/>
        </w:rPr>
        <w:t xml:space="preserve"> курс, очное обучение</w:t>
      </w:r>
    </w:p>
    <w:p w14:paraId="24B612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F681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D906F0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EBF73D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788EAB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05EFB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2FCB19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1DA3D60A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3157043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2498FD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B2101F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C55B4D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4F07F1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ECE6111" w14:textId="6AD42A44" w:rsidR="00DC78D1" w:rsidRPr="005C4FF8" w:rsidRDefault="00DC78D1" w:rsidP="00A608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336657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14:paraId="4E6EBB5E" w14:textId="77777777" w:rsidR="0072405A" w:rsidRDefault="0072405A" w:rsidP="00C5566C">
      <w:pPr>
        <w:pStyle w:val="a3"/>
        <w:widowControl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16D819" w14:textId="06EB7B03" w:rsidR="00975B28" w:rsidRPr="005C4FF8" w:rsidRDefault="00975B28" w:rsidP="0032168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C4FF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Программа 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  <w:r w:rsidRPr="005C4FF8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2168F" w:rsidRPr="0032168F">
        <w:rPr>
          <w:rFonts w:ascii="Times New Roman" w:hAnsi="Times New Roman"/>
          <w:sz w:val="24"/>
          <w:szCs w:val="24"/>
        </w:rPr>
        <w:t>SNPIGI5304</w:t>
      </w:r>
      <w:r w:rsidRPr="005C4FF8">
        <w:rPr>
          <w:rFonts w:ascii="Times New Roman" w:hAnsi="Times New Roman"/>
          <w:sz w:val="24"/>
          <w:szCs w:val="24"/>
        </w:rPr>
        <w:t>-</w:t>
      </w:r>
      <w:r w:rsidR="005C4FF8" w:rsidRPr="005C4FF8">
        <w:rPr>
          <w:sz w:val="24"/>
          <w:szCs w:val="24"/>
        </w:rPr>
        <w:t xml:space="preserve"> </w:t>
      </w:r>
      <w:r w:rsidR="0032168F">
        <w:rPr>
          <w:sz w:val="24"/>
          <w:szCs w:val="24"/>
        </w:rPr>
        <w:t>«</w:t>
      </w:r>
      <w:r w:rsidR="0032168F" w:rsidRPr="0032168F">
        <w:rPr>
          <w:rFonts w:ascii="Times New Roman" w:hAnsi="Times New Roman"/>
          <w:sz w:val="24"/>
          <w:szCs w:val="24"/>
        </w:rPr>
        <w:t>Строительные нормы и правила в инженерно-геодезических изысканиях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составлена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старшим преподавателем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 кафедры картографии и геоинформатики 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 xml:space="preserve">Кумар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C4FF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н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а основании учебного плана образовательной программы </w:t>
      </w:r>
      <w:r w:rsidRPr="005C4FF8">
        <w:rPr>
          <w:rFonts w:ascii="Times New Roman" w:hAnsi="Times New Roman"/>
          <w:sz w:val="24"/>
          <w:szCs w:val="24"/>
        </w:rPr>
        <w:t>по образовательной программе «</w:t>
      </w:r>
      <w:r w:rsidR="00336657" w:rsidRPr="00336657">
        <w:rPr>
          <w:rFonts w:ascii="Times New Roman" w:hAnsi="Times New Roman"/>
          <w:sz w:val="24"/>
          <w:szCs w:val="24"/>
        </w:rPr>
        <w:t>7М07307- Big Data в геодезии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4C6CED7B" w14:textId="77777777" w:rsidR="00975B28" w:rsidRPr="005C4FF8" w:rsidRDefault="00975B28" w:rsidP="00975B28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DF5C95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F6BE3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0AC04C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рекомендован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заседании </w:t>
      </w:r>
    </w:p>
    <w:p w14:paraId="5B8025D5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кафедры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Картографии и геоинформатики</w:t>
      </w:r>
    </w:p>
    <w:p w14:paraId="5E3850E4" w14:textId="71A17D70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«_____» __________ 20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3366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 г., протокол №____</w:t>
      </w:r>
    </w:p>
    <w:p w14:paraId="318425FA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1B7EB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Зав.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афедро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й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А.А.Асылбекова</w:t>
      </w:r>
    </w:p>
    <w:p w14:paraId="7DE992E0" w14:textId="77777777" w:rsidR="00975B28" w:rsidRPr="008C7113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499C8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C519E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3EA91" w14:textId="77777777" w:rsidR="000127FD" w:rsidRDefault="000127FD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515ACA8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317FD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A761E8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07D22C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BAC76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25475A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D32295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867AAE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C13DB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0E9BB1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1BA411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15FAE87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EB73A1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63CAE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1088AD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FC2149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39CEC8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62BC0A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78AA1E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C730A7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46468D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B17E1F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E45A2D7" w14:textId="77777777" w:rsidR="00C5566C" w:rsidRDefault="00C5566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084FCBB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8E0579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18E1F6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45714D2" w14:textId="77777777" w:rsidR="00FF028C" w:rsidRDefault="00FF028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BC69FCC" w14:textId="77777777" w:rsidR="00C5566C" w:rsidRDefault="00C5566C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7DED10F9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AB125AF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48FF5C8D" w14:textId="77777777" w:rsidR="0032168F" w:rsidRDefault="0032168F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78E6CFC" w14:textId="77777777" w:rsidR="00670E48" w:rsidRPr="0032168F" w:rsidRDefault="007F7ABF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И </w:t>
      </w:r>
      <w:r w:rsidR="00FF028C" w:rsidRPr="004514D5">
        <w:rPr>
          <w:b/>
          <w:sz w:val="24"/>
          <w:szCs w:val="24"/>
        </w:rPr>
        <w:t>ОПИСАНИЕ ФОРМ ПРОВЕДЕНИЯ ИТОГОВОГО ЭКЗАМЕНА</w:t>
      </w:r>
    </w:p>
    <w:p w14:paraId="7DF7B844" w14:textId="77777777" w:rsidR="00065A91" w:rsidRPr="0032168F" w:rsidRDefault="00065A91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</w:p>
    <w:p w14:paraId="2364F5CD" w14:textId="77777777" w:rsidR="00FF028C" w:rsidRPr="004514D5" w:rsidRDefault="00FF028C" w:rsidP="004514D5">
      <w:pPr>
        <w:pStyle w:val="3"/>
        <w:ind w:left="0"/>
        <w:jc w:val="center"/>
      </w:pPr>
      <w:r w:rsidRPr="004514D5">
        <w:t xml:space="preserve">по дисциплине </w:t>
      </w:r>
      <w:r w:rsidRPr="004514D5">
        <w:rPr>
          <w:color w:val="000000"/>
        </w:rPr>
        <w:t>«</w:t>
      </w:r>
      <w:r w:rsidR="0032168F" w:rsidRPr="0032168F">
        <w:rPr>
          <w:color w:val="000000"/>
        </w:rPr>
        <w:t>SNPIGI</w:t>
      </w:r>
      <w:r w:rsidR="0032168F">
        <w:rPr>
          <w:color w:val="000000"/>
        </w:rPr>
        <w:t xml:space="preserve"> </w:t>
      </w:r>
      <w:r w:rsidR="0032168F" w:rsidRPr="0032168F">
        <w:rPr>
          <w:color w:val="000000"/>
        </w:rPr>
        <w:t>5304</w:t>
      </w:r>
      <w:r w:rsidR="00065A91" w:rsidRPr="00065A91">
        <w:rPr>
          <w:color w:val="000000"/>
        </w:rPr>
        <w:t>-</w:t>
      </w:r>
      <w:r w:rsidR="00752137">
        <w:rPr>
          <w:color w:val="000000"/>
        </w:rPr>
        <w:t>«</w:t>
      </w:r>
      <w:r w:rsidR="0032168F" w:rsidRPr="0032168F">
        <w:t xml:space="preserve"> Строительные нормы и правила в инженерно-геодезических изысканиях</w:t>
      </w:r>
      <w:r w:rsidRPr="004514D5">
        <w:rPr>
          <w:color w:val="000000"/>
        </w:rPr>
        <w:t>»</w:t>
      </w:r>
    </w:p>
    <w:p w14:paraId="73367EEE" w14:textId="77777777" w:rsidR="00670E48" w:rsidRPr="004514D5" w:rsidRDefault="00670E48" w:rsidP="004514D5">
      <w:pPr>
        <w:pStyle w:val="TableParagraph"/>
        <w:ind w:left="108" w:right="247"/>
        <w:rPr>
          <w:b/>
          <w:sz w:val="24"/>
          <w:szCs w:val="24"/>
        </w:rPr>
      </w:pPr>
    </w:p>
    <w:p w14:paraId="517CB6AE" w14:textId="77777777" w:rsidR="00336657" w:rsidRPr="00336657" w:rsidRDefault="00336657" w:rsidP="0033665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Правила проведения итогового экзамена будет размещена в системе, в которой будет организовано тематические вопросы по</w:t>
      </w:r>
      <w:r w:rsidRPr="0033665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дисциплине:</w:t>
      </w:r>
    </w:p>
    <w:p w14:paraId="38791192" w14:textId="77777777" w:rsidR="00336657" w:rsidRPr="00336657" w:rsidRDefault="00336657" w:rsidP="00336657">
      <w:pPr>
        <w:widowControl w:val="0"/>
        <w:numPr>
          <w:ilvl w:val="0"/>
          <w:numId w:val="14"/>
        </w:numPr>
        <w:tabs>
          <w:tab w:val="left" w:pos="851"/>
          <w:tab w:val="left" w:pos="185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b/>
          <w:sz w:val="24"/>
        </w:rPr>
        <w:t xml:space="preserve">в системе Универ, </w:t>
      </w:r>
      <w:r w:rsidRPr="00336657">
        <w:rPr>
          <w:rFonts w:ascii="Times New Roman" w:eastAsia="Calibri" w:hAnsi="Times New Roman" w:cs="Times New Roman"/>
          <w:sz w:val="24"/>
        </w:rPr>
        <w:t>в УМКД, во вкладке «Программа итогового экзамена по дисциплине»;</w:t>
      </w:r>
    </w:p>
    <w:p w14:paraId="17A3D825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336657">
        <w:rPr>
          <w:rFonts w:ascii="Times New Roman" w:eastAsia="Calibri" w:hAnsi="Times New Roman" w:cs="Times New Roman"/>
          <w:sz w:val="24"/>
        </w:rPr>
        <w:t>2. После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загрузки</w:t>
      </w:r>
      <w:r w:rsidRPr="0033665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Правил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систему,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чате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мессенджера,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сообщается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студентам,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какой именно системе они могут ознакомиться с «Правилами проведения итогового экзамена»</w:t>
      </w:r>
    </w:p>
    <w:p w14:paraId="03A7CF93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3.  Каждый студент в чате обязательно должен подтвердить, что он ознакомился с графиком, правилами, с требованиями инструкции по</w:t>
      </w:r>
      <w:r w:rsidRPr="0033665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прокторингу.</w:t>
      </w:r>
    </w:p>
    <w:p w14:paraId="57D2DC7E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4.  В запланированный по расписанию день студентам напоминается об</w:t>
      </w:r>
      <w:r w:rsidRPr="00336657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экзамене.</w:t>
      </w:r>
    </w:p>
    <w:p w14:paraId="4F61C06A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экзамена – устный</w:t>
      </w:r>
    </w:p>
    <w:p w14:paraId="741F78E6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кого рекомендуется: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 курса,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магистратура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, специальности «</w:t>
      </w:r>
      <w:r w:rsidRPr="00336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7M07307-Big Data в геодезии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66DF9F3" w14:textId="77777777" w:rsidR="00336657" w:rsidRPr="00336657" w:rsidRDefault="00336657" w:rsidP="00336657">
      <w:pPr>
        <w:widowControl w:val="0"/>
        <w:tabs>
          <w:tab w:val="left" w:pos="-3402"/>
        </w:tabs>
        <w:autoSpaceDE w:val="0"/>
        <w:autoSpaceDN w:val="0"/>
        <w:spacing w:after="0" w:line="293" w:lineRule="exact"/>
        <w:ind w:right="-1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График проведения</w:t>
      </w:r>
      <w:r w:rsidRPr="0033665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экзамена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по расписанию, смотреть расписание</w:t>
      </w:r>
    </w:p>
    <w:p w14:paraId="741ADCC8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Проводится в платформе:  Система «Univer»</w:t>
      </w:r>
    </w:p>
    <w:p w14:paraId="4594C816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Формат экзамена – онлайн.</w:t>
      </w:r>
    </w:p>
    <w:p w14:paraId="77CCCF54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Условие экзамена: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студент должен подготовится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за 30 минут до начала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инструкции.</w:t>
      </w:r>
    </w:p>
    <w:p w14:paraId="073AB3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Количество экзаменационных вопросов</w:t>
      </w:r>
      <w:r w:rsidRPr="00336657">
        <w:rPr>
          <w:rFonts w:ascii="Times New Roman" w:eastAsia="Calibri" w:hAnsi="Times New Roman" w:cs="Times New Roman"/>
          <w:sz w:val="24"/>
          <w:szCs w:val="24"/>
        </w:rPr>
        <w:t>: 3 вопроса.</w:t>
      </w:r>
    </w:p>
    <w:p w14:paraId="7203B013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Контроль прохождения экзамена – видеонаблюдение</w:t>
      </w:r>
      <w:r w:rsidRPr="003366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86AC8F" w14:textId="77777777" w:rsidR="00336657" w:rsidRPr="00336657" w:rsidRDefault="00336657" w:rsidP="00336657">
      <w:pPr>
        <w:widowControl w:val="0"/>
        <w:autoSpaceDE w:val="0"/>
        <w:autoSpaceDN w:val="0"/>
        <w:spacing w:before="1" w:after="0" w:line="276" w:lineRule="exac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Длительность экзамена: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 подготовку 1 студента 20 минут, а на устный ответ 15 минут.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396B3E7" w14:textId="77777777" w:rsidR="00336657" w:rsidRPr="00336657" w:rsidRDefault="00336657" w:rsidP="003366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kk-KZ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Политика</w:t>
      </w:r>
      <w:r w:rsidRPr="0033665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оценивания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Оценивание проводится членами комиссии утверждённым на кафедре, в 100 бальной системе.</w:t>
      </w:r>
    </w:p>
    <w:p w14:paraId="578089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на выставление баллов –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 w:rsidRPr="00336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часов.</w:t>
      </w:r>
    </w:p>
    <w:p w14:paraId="7926B7A7" w14:textId="77777777" w:rsidR="00336657" w:rsidRPr="00336657" w:rsidRDefault="00336657" w:rsidP="00336657">
      <w:pPr>
        <w:spacing w:after="0" w:line="240" w:lineRule="auto"/>
        <w:ind w:left="284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Системе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Универ</w:t>
      </w:r>
      <w:r w:rsidRPr="00336657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36657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баллы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  <w:u w:val="single"/>
        </w:rPr>
        <w:t>выставляется вручную преподавателем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экзаменационную</w:t>
      </w:r>
      <w:r w:rsidRPr="0033665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ведомость. </w:t>
      </w:r>
    </w:p>
    <w:p w14:paraId="5D60738F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Примечание: результаты экзамена могут быть пересмотрены по результатам видеонаблюдения. Если студент нарушал правила прохождения экзамена, его результат будет</w:t>
      </w:r>
      <w:r w:rsidRPr="0033665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аннулирован.</w:t>
      </w:r>
    </w:p>
    <w:p w14:paraId="583E1262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студентов группы, либо выборочно указать студентов (для пересдачи). </w:t>
      </w:r>
    </w:p>
    <w:p w14:paraId="605426D8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При генерации количество билетов должно быть больше, чем количество выбранных студентов.</w:t>
      </w:r>
    </w:p>
    <w:p w14:paraId="1763263B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14:paraId="51BE5F47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студентов, которые пересдают, необходимо вновь изменить дату и время группы в расписании экзаменов.</w:t>
      </w:r>
    </w:p>
    <w:p w14:paraId="25629FEC" w14:textId="64C76BBA" w:rsidR="007F7ABF" w:rsidRPr="007F7ABF" w:rsidRDefault="007F7ABF" w:rsidP="007F7ABF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</w:rPr>
      </w:pPr>
    </w:p>
    <w:p w14:paraId="6D04BDB2" w14:textId="0CD616F1" w:rsidR="00FF028C" w:rsidRPr="004514D5" w:rsidRDefault="00FF028C" w:rsidP="009A1BC6">
      <w:pPr>
        <w:pStyle w:val="3"/>
        <w:ind w:left="567"/>
      </w:pPr>
      <w:r w:rsidRPr="004514D5">
        <w:t xml:space="preserve">Форма экзамена – </w:t>
      </w:r>
      <w:r w:rsidR="00336657">
        <w:t>устный</w:t>
      </w:r>
    </w:p>
    <w:p w14:paraId="69EE4109" w14:textId="77777777" w:rsidR="009A1BC6" w:rsidRDefault="009A1BC6" w:rsidP="009A1BC6">
      <w:pPr>
        <w:pStyle w:val="TableParagraph"/>
        <w:spacing w:line="190" w:lineRule="exact"/>
        <w:ind w:left="284"/>
        <w:rPr>
          <w:b/>
          <w:sz w:val="24"/>
          <w:szCs w:val="24"/>
        </w:rPr>
      </w:pPr>
    </w:p>
    <w:p w14:paraId="7441DB58" w14:textId="4E43298D" w:rsidR="009A1BC6" w:rsidRPr="007F7ABF" w:rsidRDefault="009A1BC6" w:rsidP="007F7ABF">
      <w:pPr>
        <w:pStyle w:val="TableParagraph"/>
        <w:ind w:left="0" w:firstLine="567"/>
        <w:rPr>
          <w:sz w:val="24"/>
          <w:szCs w:val="24"/>
        </w:rPr>
      </w:pPr>
      <w:r w:rsidRPr="00670E48">
        <w:rPr>
          <w:b/>
          <w:sz w:val="24"/>
          <w:szCs w:val="24"/>
        </w:rPr>
        <w:t xml:space="preserve">Для кого  рекомендуется: </w:t>
      </w:r>
      <w:r w:rsidRPr="007F7ABF">
        <w:rPr>
          <w:sz w:val="24"/>
          <w:szCs w:val="24"/>
        </w:rPr>
        <w:t xml:space="preserve">студенты </w:t>
      </w:r>
      <w:r w:rsidR="0032168F">
        <w:rPr>
          <w:sz w:val="24"/>
          <w:szCs w:val="24"/>
        </w:rPr>
        <w:t>1</w:t>
      </w:r>
      <w:r w:rsidRPr="007F7ABF">
        <w:rPr>
          <w:sz w:val="24"/>
          <w:szCs w:val="24"/>
        </w:rPr>
        <w:t xml:space="preserve"> курса,  </w:t>
      </w:r>
      <w:r w:rsidR="0032168F">
        <w:rPr>
          <w:sz w:val="24"/>
          <w:szCs w:val="24"/>
        </w:rPr>
        <w:t>магистратура</w:t>
      </w:r>
      <w:r w:rsidR="007F7ABF" w:rsidRPr="007F7ABF">
        <w:rPr>
          <w:sz w:val="24"/>
          <w:szCs w:val="24"/>
        </w:rPr>
        <w:t xml:space="preserve">, специальности </w:t>
      </w:r>
      <w:r w:rsidR="007F7ABF" w:rsidRPr="007F7ABF">
        <w:rPr>
          <w:sz w:val="24"/>
          <w:szCs w:val="24"/>
        </w:rPr>
        <w:lastRenderedPageBreak/>
        <w:t>«</w:t>
      </w:r>
      <w:r w:rsidR="00336657" w:rsidRPr="00336657">
        <w:rPr>
          <w:sz w:val="24"/>
          <w:szCs w:val="24"/>
        </w:rPr>
        <w:t>М07307- Big Data в геодезии</w:t>
      </w:r>
      <w:r w:rsidR="007F7ABF" w:rsidRPr="007F7ABF">
        <w:rPr>
          <w:sz w:val="24"/>
          <w:szCs w:val="24"/>
        </w:rPr>
        <w:t>»</w:t>
      </w:r>
    </w:p>
    <w:p w14:paraId="1D88C072" w14:textId="77777777" w:rsidR="00FF028C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24BAA76" w14:textId="77777777" w:rsidR="00870061" w:rsidRPr="004514D5" w:rsidRDefault="00870061" w:rsidP="00870061">
      <w:pPr>
        <w:pStyle w:val="a3"/>
        <w:widowControl w:val="0"/>
        <w:tabs>
          <w:tab w:val="left" w:pos="-3402"/>
        </w:tabs>
        <w:autoSpaceDE w:val="0"/>
        <w:autoSpaceDN w:val="0"/>
        <w:spacing w:after="0" w:line="293" w:lineRule="exact"/>
        <w:ind w:left="0" w:right="-1" w:firstLine="567"/>
        <w:contextualSpacing w:val="0"/>
        <w:rPr>
          <w:rFonts w:ascii="Times New Roman" w:hAnsi="Times New Roman"/>
          <w:sz w:val="24"/>
          <w:szCs w:val="24"/>
        </w:rPr>
      </w:pPr>
      <w:r w:rsidRPr="009A1BC6">
        <w:rPr>
          <w:rFonts w:ascii="Times New Roman" w:hAnsi="Times New Roman"/>
          <w:b/>
          <w:sz w:val="24"/>
          <w:szCs w:val="24"/>
        </w:rPr>
        <w:t>График проведения</w:t>
      </w:r>
      <w:r w:rsidRPr="009A1BC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A1BC6">
        <w:rPr>
          <w:rFonts w:ascii="Times New Roman" w:hAnsi="Times New Roman"/>
          <w:b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>: по расписанию, смотреть расписание</w:t>
      </w:r>
    </w:p>
    <w:p w14:paraId="4BD72A90" w14:textId="77777777" w:rsidR="00870061" w:rsidRDefault="00870061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888AAE9" w14:textId="77777777" w:rsidR="009A1BC6" w:rsidRPr="009A1BC6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 xml:space="preserve">Проводится в </w:t>
      </w:r>
      <w:r w:rsidR="009A1BC6">
        <w:rPr>
          <w:rFonts w:ascii="Times New Roman" w:hAnsi="Times New Roman" w:cs="Times New Roman"/>
          <w:b/>
          <w:sz w:val="24"/>
          <w:szCs w:val="24"/>
        </w:rPr>
        <w:t xml:space="preserve">платформе:  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="009A1BC6">
        <w:rPr>
          <w:rFonts w:ascii="Times New Roman" w:hAnsi="Times New Roman" w:cs="Times New Roman"/>
          <w:b/>
          <w:sz w:val="24"/>
          <w:szCs w:val="24"/>
        </w:rPr>
        <w:t>«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>Univer</w:t>
      </w:r>
      <w:r w:rsidR="009A1BC6">
        <w:rPr>
          <w:rFonts w:ascii="Times New Roman" w:hAnsi="Times New Roman" w:cs="Times New Roman"/>
          <w:b/>
          <w:sz w:val="24"/>
          <w:szCs w:val="24"/>
        </w:rPr>
        <w:t>»</w:t>
      </w:r>
    </w:p>
    <w:p w14:paraId="4E1162E4" w14:textId="17D15B65" w:rsidR="00FF028C" w:rsidRPr="004514D5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>Формат экзамена – о</w:t>
      </w:r>
      <w:r w:rsidR="00336657">
        <w:rPr>
          <w:rFonts w:ascii="Times New Roman" w:hAnsi="Times New Roman" w:cs="Times New Roman"/>
          <w:b/>
          <w:sz w:val="24"/>
          <w:szCs w:val="24"/>
        </w:rPr>
        <w:t>н</w:t>
      </w:r>
      <w:r w:rsidRPr="004514D5">
        <w:rPr>
          <w:rFonts w:ascii="Times New Roman" w:hAnsi="Times New Roman" w:cs="Times New Roman"/>
          <w:b/>
          <w:sz w:val="24"/>
          <w:szCs w:val="24"/>
        </w:rPr>
        <w:t>лайн.</w:t>
      </w:r>
    </w:p>
    <w:p w14:paraId="0C0BB227" w14:textId="77777777" w:rsidR="00FF028C" w:rsidRPr="004514D5" w:rsidRDefault="00FF028C" w:rsidP="009A1BC6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7BE362B" w14:textId="54AE518F" w:rsidR="00870061" w:rsidRPr="004514D5" w:rsidRDefault="00870061" w:rsidP="0087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>Условие экзамена: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68F">
        <w:rPr>
          <w:rFonts w:ascii="Times New Roman" w:hAnsi="Times New Roman" w:cs="Times New Roman"/>
          <w:sz w:val="24"/>
          <w:szCs w:val="24"/>
        </w:rPr>
        <w:t>магистрант</w:t>
      </w:r>
      <w:r>
        <w:rPr>
          <w:rFonts w:ascii="Times New Roman" w:hAnsi="Times New Roman" w:cs="Times New Roman"/>
          <w:sz w:val="24"/>
          <w:szCs w:val="24"/>
        </w:rPr>
        <w:t xml:space="preserve"> должен подготовится </w:t>
      </w:r>
      <w:r w:rsidRPr="004514D5">
        <w:rPr>
          <w:rFonts w:ascii="Times New Roman" w:hAnsi="Times New Roman" w:cs="Times New Roman"/>
          <w:sz w:val="24"/>
          <w:szCs w:val="24"/>
        </w:rPr>
        <w:t xml:space="preserve"> 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36657">
        <w:rPr>
          <w:rFonts w:ascii="Times New Roman" w:hAnsi="Times New Roman" w:cs="Times New Roman"/>
          <w:b/>
          <w:sz w:val="24"/>
          <w:szCs w:val="24"/>
        </w:rPr>
        <w:t>15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 минут до начала </w:t>
      </w:r>
      <w:r w:rsidRPr="004514D5">
        <w:rPr>
          <w:rFonts w:ascii="Times New Roman" w:hAnsi="Times New Roman" w:cs="Times New Roman"/>
          <w:sz w:val="24"/>
          <w:szCs w:val="24"/>
        </w:rPr>
        <w:t>в соответствии с требованиями инструкции по прокторингу.</w:t>
      </w:r>
    </w:p>
    <w:p w14:paraId="1730EBB6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4ACF61A9" w14:textId="7D1C49B9" w:rsidR="00870061" w:rsidRPr="009A1BC6" w:rsidRDefault="00870061" w:rsidP="00870061">
      <w:pPr>
        <w:widowControl w:val="0"/>
        <w:tabs>
          <w:tab w:val="left" w:pos="1769"/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Pr="009A1BC6">
        <w:rPr>
          <w:rFonts w:ascii="Times New Roman" w:hAnsi="Times New Roman"/>
          <w:b/>
          <w:sz w:val="24"/>
          <w:szCs w:val="24"/>
        </w:rPr>
        <w:t>вопросов</w:t>
      </w:r>
      <w:r w:rsidR="00336657">
        <w:rPr>
          <w:rFonts w:ascii="Times New Roman" w:hAnsi="Times New Roman"/>
          <w:b/>
          <w:sz w:val="24"/>
          <w:szCs w:val="24"/>
        </w:rPr>
        <w:t xml:space="preserve"> в билете</w:t>
      </w:r>
      <w:r w:rsidRPr="009A1BC6">
        <w:rPr>
          <w:rFonts w:ascii="Times New Roman" w:hAnsi="Times New Roman"/>
          <w:sz w:val="24"/>
          <w:szCs w:val="24"/>
        </w:rPr>
        <w:t xml:space="preserve">: </w:t>
      </w:r>
      <w:r w:rsidR="0032168F">
        <w:rPr>
          <w:rFonts w:ascii="Times New Roman" w:hAnsi="Times New Roman"/>
          <w:sz w:val="24"/>
          <w:szCs w:val="24"/>
        </w:rPr>
        <w:t>3 вопроса</w:t>
      </w:r>
    </w:p>
    <w:p w14:paraId="10E2613F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5927C772" w14:textId="77777777" w:rsidR="0032168F" w:rsidRDefault="0032168F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1B49C3" w14:textId="77777777" w:rsidR="000127FD" w:rsidRPr="009A4AF3" w:rsidRDefault="00975B28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AF3"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14:paraId="3FE9A684" w14:textId="77777777" w:rsidR="00975B28" w:rsidRPr="009A4AF3" w:rsidRDefault="00975B28" w:rsidP="00F054B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01A5E648" w14:textId="24970FDF" w:rsidR="009A4AF3" w:rsidRPr="009A4AF3" w:rsidRDefault="001E4C71" w:rsidP="0054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9A4AF3" w:rsidRPr="009A4AF3">
        <w:rPr>
          <w:rFonts w:ascii="Times New Roman" w:hAnsi="Times New Roman" w:cs="Times New Roman"/>
          <w:sz w:val="24"/>
          <w:szCs w:val="24"/>
        </w:rPr>
        <w:t>«</w:t>
      </w:r>
      <w:r w:rsidR="0032168F" w:rsidRPr="0032168F">
        <w:rPr>
          <w:rFonts w:ascii="Times New Roman" w:hAnsi="Times New Roman" w:cs="Times New Roman"/>
          <w:sz w:val="24"/>
          <w:szCs w:val="24"/>
        </w:rPr>
        <w:t>Строительные нормы и правила в инженерно-геодезических изысканиях</w:t>
      </w:r>
      <w:r w:rsidR="009A4AF3" w:rsidRPr="009A4AF3">
        <w:rPr>
          <w:rFonts w:ascii="Times New Roman" w:hAnsi="Times New Roman" w:cs="Times New Roman"/>
          <w:sz w:val="24"/>
          <w:szCs w:val="24"/>
        </w:rPr>
        <w:t>» является одной из фундаментальных дисциплин для специальности «</w:t>
      </w:r>
      <w:r w:rsidR="0032168F" w:rsidRPr="0032168F">
        <w:rPr>
          <w:rFonts w:ascii="Times New Roman" w:hAnsi="Times New Roman" w:cs="Times New Roman"/>
          <w:sz w:val="24"/>
          <w:szCs w:val="24"/>
        </w:rPr>
        <w:t>7М07301-Геодезия</w:t>
      </w:r>
      <w:r w:rsidR="009A4AF3" w:rsidRPr="009A4AF3">
        <w:rPr>
          <w:rFonts w:ascii="Times New Roman" w:hAnsi="Times New Roman" w:cs="Times New Roman"/>
          <w:sz w:val="24"/>
          <w:szCs w:val="24"/>
        </w:rPr>
        <w:t xml:space="preserve">». Краткое описание курса: Основная часть геодезической информации получается с помощью измерений. Непосредственно эта информация подвергается математической обработке, а в необходимых случаях –графической. </w:t>
      </w:r>
    </w:p>
    <w:p w14:paraId="4DAD2A26" w14:textId="6EEAB236" w:rsidR="00975B28" w:rsidRPr="009A4AF3" w:rsidRDefault="009A4AF3" w:rsidP="003216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  <w:r w:rsidRPr="009A4AF3">
        <w:rPr>
          <w:rFonts w:ascii="Times New Roman" w:hAnsi="Times New Roman" w:cs="Times New Roman"/>
          <w:sz w:val="24"/>
          <w:szCs w:val="24"/>
        </w:rPr>
        <w:t>Целью дисциплины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4AF3">
        <w:rPr>
          <w:rFonts w:ascii="Times New Roman" w:hAnsi="Times New Roman" w:cs="Times New Roman"/>
          <w:sz w:val="24"/>
          <w:szCs w:val="24"/>
        </w:rPr>
        <w:t xml:space="preserve"> </w:t>
      </w:r>
      <w:r w:rsidR="0032168F" w:rsidRPr="0032168F">
        <w:rPr>
          <w:rFonts w:ascii="Times New Roman" w:hAnsi="Times New Roman" w:cs="Times New Roman"/>
          <w:sz w:val="24"/>
          <w:szCs w:val="24"/>
        </w:rPr>
        <w:t>Формировать способности  исследования фундаментальной теоретической и практической подготовки магистрантов</w:t>
      </w:r>
      <w:r w:rsidR="001E4C7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32168F" w:rsidRPr="0032168F">
        <w:rPr>
          <w:rFonts w:ascii="Times New Roman" w:hAnsi="Times New Roman" w:cs="Times New Roman"/>
          <w:sz w:val="24"/>
          <w:szCs w:val="24"/>
        </w:rPr>
        <w:t>связанных с инженерно-геодезическими изысканиями в соответствии с требованиями сводов правил, регламентирующих геодезическую и картографическую деятельность в соответствии с действующим законодательством РК.</w:t>
      </w:r>
    </w:p>
    <w:p w14:paraId="0736C448" w14:textId="77777777" w:rsidR="00975B28" w:rsidRPr="009A4AF3" w:rsidRDefault="00975B28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5B14B4C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A4AF3">
        <w:rPr>
          <w:rFonts w:ascii="Times New Roman" w:hAnsi="Times New Roman"/>
          <w:b/>
          <w:sz w:val="24"/>
          <w:szCs w:val="24"/>
          <w:lang w:val="kk-KZ"/>
        </w:rPr>
        <w:t>Темы для итогового контроля.</w:t>
      </w:r>
    </w:p>
    <w:p w14:paraId="4468201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9A3FE7A" w14:textId="77777777" w:rsidR="00975B28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AF3">
        <w:rPr>
          <w:rFonts w:ascii="Times New Roman" w:hAnsi="Times New Roman"/>
          <w:color w:val="000000"/>
          <w:sz w:val="24"/>
          <w:szCs w:val="24"/>
          <w:lang w:val="kk-KZ"/>
        </w:rPr>
        <w:t xml:space="preserve">Тема 1. Введение. </w:t>
      </w:r>
      <w:r w:rsidR="0032168F">
        <w:rPr>
          <w:rFonts w:ascii="Times New Roman" w:hAnsi="Times New Roman"/>
          <w:color w:val="000000"/>
          <w:sz w:val="24"/>
          <w:szCs w:val="24"/>
          <w:lang w:val="kk-KZ"/>
        </w:rPr>
        <w:t>М</w:t>
      </w:r>
      <w:r w:rsidR="0032168F" w:rsidRPr="0032168F">
        <w:rPr>
          <w:rFonts w:ascii="Times New Roman" w:hAnsi="Times New Roman"/>
          <w:color w:val="000000"/>
          <w:sz w:val="24"/>
          <w:szCs w:val="24"/>
          <w:lang w:val="kk-KZ"/>
        </w:rPr>
        <w:t>етодик</w:t>
      </w:r>
      <w:r w:rsidR="0032168F">
        <w:rPr>
          <w:rFonts w:ascii="Times New Roman" w:hAnsi="Times New Roman"/>
          <w:color w:val="000000"/>
          <w:sz w:val="24"/>
          <w:szCs w:val="24"/>
          <w:lang w:val="kk-KZ"/>
        </w:rPr>
        <w:t>а</w:t>
      </w:r>
      <w:r w:rsidR="0032168F" w:rsidRPr="0032168F">
        <w:rPr>
          <w:rFonts w:ascii="Times New Roman" w:hAnsi="Times New Roman"/>
          <w:color w:val="000000"/>
          <w:sz w:val="24"/>
          <w:szCs w:val="24"/>
          <w:lang w:val="kk-KZ"/>
        </w:rPr>
        <w:t xml:space="preserve"> проведения инженерно-геодезических изысканий по техническому заданию и программе работ.</w:t>
      </w:r>
    </w:p>
    <w:p w14:paraId="53666C48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AF3">
        <w:rPr>
          <w:rFonts w:ascii="Times New Roman" w:hAnsi="Times New Roman"/>
          <w:color w:val="000000"/>
          <w:sz w:val="24"/>
          <w:szCs w:val="24"/>
        </w:rPr>
        <w:t>Тема</w:t>
      </w:r>
      <w:r w:rsidR="003216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4AF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32168F">
        <w:rPr>
          <w:rFonts w:ascii="Times New Roman" w:hAnsi="Times New Roman"/>
          <w:color w:val="000000"/>
          <w:sz w:val="24"/>
          <w:szCs w:val="24"/>
        </w:rPr>
        <w:t>Т</w:t>
      </w:r>
      <w:r w:rsidR="0032168F" w:rsidRPr="0032168F">
        <w:rPr>
          <w:rFonts w:ascii="Times New Roman" w:hAnsi="Times New Roman"/>
          <w:color w:val="000000"/>
          <w:sz w:val="24"/>
          <w:szCs w:val="24"/>
        </w:rPr>
        <w:t>ребования (задачи) и функции работников при геодезическом обеспечении выполнения работ по проектированию.</w:t>
      </w:r>
      <w:r w:rsidRPr="009A4AF3">
        <w:rPr>
          <w:rFonts w:ascii="Times New Roman" w:hAnsi="Times New Roman"/>
          <w:color w:val="000000"/>
          <w:sz w:val="24"/>
          <w:szCs w:val="24"/>
        </w:rPr>
        <w:t>.</w:t>
      </w:r>
    </w:p>
    <w:p w14:paraId="1B54D775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AF3">
        <w:rPr>
          <w:rFonts w:ascii="Times New Roman" w:hAnsi="Times New Roman"/>
          <w:color w:val="000000"/>
          <w:sz w:val="24"/>
          <w:szCs w:val="24"/>
        </w:rPr>
        <w:t xml:space="preserve">Тема 3. </w:t>
      </w:r>
      <w:r w:rsidR="0032168F" w:rsidRPr="0032168F">
        <w:rPr>
          <w:rFonts w:ascii="Times New Roman" w:hAnsi="Times New Roman"/>
          <w:color w:val="000000"/>
          <w:sz w:val="24"/>
          <w:szCs w:val="24"/>
        </w:rPr>
        <w:t>Нормативно–методологические материалы, регламентирующие проведение инженерных изысканий для подготовки проектной документации</w:t>
      </w:r>
      <w:r w:rsidR="00752137" w:rsidRPr="00752137">
        <w:rPr>
          <w:rFonts w:ascii="Times New Roman" w:hAnsi="Times New Roman"/>
          <w:color w:val="000000"/>
          <w:sz w:val="24"/>
          <w:szCs w:val="24"/>
        </w:rPr>
        <w:t>.</w:t>
      </w:r>
    </w:p>
    <w:p w14:paraId="20DA5A0E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AF3">
        <w:rPr>
          <w:rFonts w:ascii="Times New Roman" w:hAnsi="Times New Roman"/>
          <w:color w:val="000000"/>
          <w:sz w:val="24"/>
          <w:szCs w:val="24"/>
        </w:rPr>
        <w:t xml:space="preserve">Тема 4. </w:t>
      </w:r>
      <w:r w:rsidR="0032168F" w:rsidRPr="0032168F">
        <w:rPr>
          <w:rFonts w:ascii="Times New Roman" w:hAnsi="Times New Roman"/>
          <w:color w:val="000000"/>
          <w:sz w:val="24"/>
          <w:szCs w:val="24"/>
        </w:rPr>
        <w:t>Инженерные изыскания для подготовки проектной документации, строительства, реконструкции объектов капитального строительства</w:t>
      </w:r>
      <w:r w:rsidRPr="009A4AF3">
        <w:rPr>
          <w:rFonts w:ascii="Times New Roman" w:hAnsi="Times New Roman"/>
          <w:color w:val="000000"/>
          <w:sz w:val="24"/>
          <w:szCs w:val="24"/>
        </w:rPr>
        <w:t>.</w:t>
      </w:r>
    </w:p>
    <w:p w14:paraId="73BD878D" w14:textId="77777777" w:rsidR="00F054B7" w:rsidRPr="009A4AF3" w:rsidRDefault="0075213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5.</w:t>
      </w:r>
      <w:r w:rsidR="0030768E" w:rsidRPr="003076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168F" w:rsidRPr="0032168F">
        <w:rPr>
          <w:rFonts w:ascii="Times New Roman" w:hAnsi="Times New Roman"/>
          <w:color w:val="000000"/>
          <w:sz w:val="24"/>
          <w:szCs w:val="24"/>
        </w:rPr>
        <w:t>Контроль за сохранностью знаков геодезической разбивочной основы и организация восстановления их в случае утраты.</w:t>
      </w:r>
    </w:p>
    <w:p w14:paraId="49061C7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AF3">
        <w:rPr>
          <w:rFonts w:ascii="Times New Roman" w:hAnsi="Times New Roman"/>
          <w:color w:val="000000"/>
          <w:sz w:val="24"/>
          <w:szCs w:val="24"/>
        </w:rPr>
        <w:t xml:space="preserve">Тема 6. </w:t>
      </w:r>
      <w:r w:rsidR="0032168F" w:rsidRPr="0032168F">
        <w:rPr>
          <w:rFonts w:ascii="Times New Roman" w:hAnsi="Times New Roman"/>
          <w:color w:val="000000"/>
          <w:sz w:val="24"/>
          <w:szCs w:val="24"/>
        </w:rPr>
        <w:t>Геодезическое обеспечение реконструкции зданий и сооружений</w:t>
      </w:r>
      <w:r w:rsidRPr="009A4AF3">
        <w:rPr>
          <w:rFonts w:ascii="Times New Roman" w:hAnsi="Times New Roman"/>
          <w:color w:val="000000"/>
          <w:sz w:val="24"/>
          <w:szCs w:val="24"/>
        </w:rPr>
        <w:t>.</w:t>
      </w:r>
    </w:p>
    <w:p w14:paraId="0A7EDEF8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4AF3">
        <w:rPr>
          <w:rFonts w:ascii="Times New Roman" w:hAnsi="Times New Roman"/>
          <w:color w:val="000000"/>
          <w:sz w:val="24"/>
          <w:szCs w:val="24"/>
        </w:rPr>
        <w:t xml:space="preserve">Тема 7. </w:t>
      </w:r>
      <w:r w:rsidR="0032168F" w:rsidRPr="0032168F">
        <w:rPr>
          <w:rFonts w:ascii="Times New Roman" w:hAnsi="Times New Roman"/>
          <w:color w:val="000000"/>
          <w:sz w:val="24"/>
          <w:szCs w:val="24"/>
        </w:rPr>
        <w:t>Методы подготовки данных для перенесения на местность проекта зданий и сооружений</w:t>
      </w:r>
      <w:r w:rsidRPr="009A4AF3">
        <w:rPr>
          <w:rFonts w:ascii="Times New Roman" w:hAnsi="Times New Roman"/>
          <w:color w:val="000000"/>
          <w:sz w:val="24"/>
          <w:szCs w:val="24"/>
        </w:rPr>
        <w:t>.</w:t>
      </w:r>
    </w:p>
    <w:p w14:paraId="403C8C7C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E65A52" w14:textId="77777777" w:rsidR="000127FD" w:rsidRDefault="0088316F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A4AF3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E70DD4" w:rsidRPr="009A4AF3">
        <w:rPr>
          <w:rFonts w:ascii="Times New Roman" w:hAnsi="Times New Roman"/>
          <w:b/>
          <w:color w:val="000000"/>
          <w:sz w:val="24"/>
          <w:szCs w:val="24"/>
        </w:rPr>
        <w:t>рограммные вопросы для экзамена</w:t>
      </w:r>
      <w:r w:rsidR="00A76D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923DD7F" w14:textId="77777777" w:rsidR="00A76D52" w:rsidRDefault="00A76D52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FF52595" w14:textId="77777777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32168F">
        <w:rPr>
          <w:sz w:val="24"/>
          <w:szCs w:val="24"/>
        </w:rPr>
        <w:t>етодик</w:t>
      </w:r>
      <w:r>
        <w:rPr>
          <w:sz w:val="24"/>
          <w:szCs w:val="24"/>
        </w:rPr>
        <w:t>а</w:t>
      </w:r>
      <w:r w:rsidRPr="0032168F">
        <w:rPr>
          <w:sz w:val="24"/>
          <w:szCs w:val="24"/>
        </w:rPr>
        <w:t xml:space="preserve"> проведения инженерно-геодезических изысканий по техническому заданию и программе работ. </w:t>
      </w:r>
    </w:p>
    <w:p w14:paraId="6AAF93CD" w14:textId="77777777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32168F">
        <w:rPr>
          <w:sz w:val="24"/>
          <w:szCs w:val="24"/>
        </w:rPr>
        <w:t>ормативно–методологические материалы, регламентирующие проведение инженерных изысканий для подготовки проектной документации</w:t>
      </w:r>
    </w:p>
    <w:p w14:paraId="6CC61508" w14:textId="77777777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2168F">
        <w:rPr>
          <w:sz w:val="24"/>
          <w:szCs w:val="24"/>
        </w:rPr>
        <w:t>бщие технические требования и правила производства инженерно-геодезических изысканий для обоснования проектной подготовки строительства</w:t>
      </w:r>
    </w:p>
    <w:p w14:paraId="0621D3E3" w14:textId="77777777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2168F">
        <w:rPr>
          <w:sz w:val="24"/>
          <w:szCs w:val="24"/>
        </w:rPr>
        <w:t>нженерно-топографические планы в масштабах</w:t>
      </w:r>
    </w:p>
    <w:p w14:paraId="5ACA683B" w14:textId="77777777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32168F">
        <w:rPr>
          <w:sz w:val="24"/>
          <w:szCs w:val="24"/>
        </w:rPr>
        <w:t>езультаты инженерных изысканий для подготовки проектной документации</w:t>
      </w:r>
    </w:p>
    <w:p w14:paraId="220D8530" w14:textId="77777777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</w:t>
      </w:r>
      <w:r w:rsidRPr="0032168F">
        <w:rPr>
          <w:sz w:val="24"/>
          <w:szCs w:val="24"/>
        </w:rPr>
        <w:t>етодолги</w:t>
      </w:r>
      <w:r>
        <w:rPr>
          <w:sz w:val="24"/>
          <w:szCs w:val="24"/>
        </w:rPr>
        <w:t>я</w:t>
      </w:r>
      <w:r w:rsidRPr="0032168F">
        <w:rPr>
          <w:sz w:val="24"/>
          <w:szCs w:val="24"/>
        </w:rPr>
        <w:t xml:space="preserve"> создания инженерно-топографических планов в виде инженерной цифровой модели местности</w:t>
      </w:r>
    </w:p>
    <w:p w14:paraId="7BBB4F89" w14:textId="77777777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2168F">
        <w:rPr>
          <w:sz w:val="24"/>
          <w:szCs w:val="24"/>
        </w:rPr>
        <w:t>нформационные системы обеспечения градостроительной деятельности</w:t>
      </w:r>
    </w:p>
    <w:p w14:paraId="5BE73773" w14:textId="77777777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2168F">
        <w:rPr>
          <w:sz w:val="24"/>
          <w:szCs w:val="24"/>
        </w:rPr>
        <w:t>нженерно–гидрометеорологические и инженерно–экологические изыскания.</w:t>
      </w:r>
    </w:p>
    <w:p w14:paraId="50471A35" w14:textId="77777777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32168F">
        <w:rPr>
          <w:sz w:val="24"/>
          <w:szCs w:val="24"/>
        </w:rPr>
        <w:t>овременное состояние поверхности земли с точки зрения влияния на состояние геологической среды</w:t>
      </w:r>
    </w:p>
    <w:p w14:paraId="52C53E84" w14:textId="77777777" w:rsidR="0032168F" w:rsidRDefault="0032168F" w:rsidP="0032168F">
      <w:pPr>
        <w:pStyle w:val="2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32168F">
        <w:rPr>
          <w:sz w:val="24"/>
          <w:szCs w:val="24"/>
        </w:rPr>
        <w:t>очность геодезического наблюдения за деформациями и осадками зданий и сооружений</w:t>
      </w:r>
    </w:p>
    <w:p w14:paraId="73FC30EE" w14:textId="77777777" w:rsidR="0032168F" w:rsidRDefault="0032168F" w:rsidP="0032168F">
      <w:pPr>
        <w:pStyle w:val="2"/>
        <w:tabs>
          <w:tab w:val="left" w:pos="993"/>
        </w:tabs>
        <w:ind w:left="720"/>
        <w:jc w:val="both"/>
        <w:rPr>
          <w:sz w:val="24"/>
          <w:szCs w:val="24"/>
        </w:rPr>
      </w:pPr>
    </w:p>
    <w:p w14:paraId="2CEE18A4" w14:textId="77777777" w:rsidR="00A76D52" w:rsidRDefault="00A76D52" w:rsidP="008A7C0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53420EC" w14:textId="77777777" w:rsidR="0032168F" w:rsidRDefault="0032168F" w:rsidP="008A7C0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7BDFD34D" w14:textId="77777777" w:rsidR="0032168F" w:rsidRDefault="0032168F" w:rsidP="008A7C0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54BA1B72" w14:textId="77777777" w:rsidR="0032168F" w:rsidRDefault="0032168F" w:rsidP="008A7C0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02BBC29A" w14:textId="77777777" w:rsidR="00E70DD4" w:rsidRDefault="00385C4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A4AF3">
        <w:rPr>
          <w:rFonts w:ascii="Times New Roman" w:hAnsi="Times New Roman"/>
          <w:b/>
          <w:sz w:val="24"/>
          <w:szCs w:val="24"/>
        </w:rPr>
        <w:t>Л</w:t>
      </w:r>
      <w:r w:rsidR="00E70DD4" w:rsidRPr="009A4AF3">
        <w:rPr>
          <w:rFonts w:ascii="Times New Roman" w:hAnsi="Times New Roman"/>
          <w:b/>
          <w:sz w:val="24"/>
          <w:szCs w:val="24"/>
        </w:rPr>
        <w:t>итературы для подготовки к экзамену.</w:t>
      </w:r>
    </w:p>
    <w:p w14:paraId="78254DC8" w14:textId="77777777" w:rsidR="00545D53" w:rsidRPr="009A4AF3" w:rsidRDefault="00545D5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A25E892" w14:textId="77777777" w:rsidR="0032168F" w:rsidRPr="0032168F" w:rsidRDefault="00545D53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D53">
        <w:rPr>
          <w:rFonts w:ascii="Times New Roman" w:hAnsi="Times New Roman"/>
          <w:sz w:val="24"/>
          <w:szCs w:val="24"/>
        </w:rPr>
        <w:t xml:space="preserve">1 </w:t>
      </w:r>
      <w:r w:rsidR="0032168F" w:rsidRPr="0032168F">
        <w:rPr>
          <w:rFonts w:ascii="Times New Roman" w:hAnsi="Times New Roman"/>
          <w:sz w:val="24"/>
          <w:szCs w:val="24"/>
        </w:rPr>
        <w:t>Строительные нормы Республики Казахстан 3.02-27-2019 «Производственные здания» согласно приложению 1 к приказу;</w:t>
      </w:r>
    </w:p>
    <w:p w14:paraId="2B57FDA2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>2.</w:t>
      </w:r>
      <w:r w:rsidRPr="0032168F">
        <w:rPr>
          <w:rFonts w:ascii="Times New Roman" w:hAnsi="Times New Roman"/>
          <w:sz w:val="24"/>
          <w:szCs w:val="24"/>
        </w:rPr>
        <w:tab/>
        <w:t>Строительные нормы Республики Казахстан 3.02-09-2019 «Многофункциональные здания и сооружения» согласно приложению 3 к приказу;</w:t>
      </w:r>
    </w:p>
    <w:p w14:paraId="69AA0C76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>3.</w:t>
      </w:r>
      <w:r w:rsidRPr="0032168F">
        <w:rPr>
          <w:rFonts w:ascii="Times New Roman" w:hAnsi="Times New Roman"/>
          <w:sz w:val="24"/>
          <w:szCs w:val="24"/>
        </w:rPr>
        <w:tab/>
        <w:t>Строительные нормы Республики Казахстан 5.03-02-2019 «Производство сборных железобетонных конструкций и изделий» согласно приложению 4 к приказу.</w:t>
      </w:r>
    </w:p>
    <w:p w14:paraId="3BACF830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>4.</w:t>
      </w:r>
      <w:r w:rsidRPr="0032168F">
        <w:rPr>
          <w:rFonts w:ascii="Times New Roman" w:hAnsi="Times New Roman"/>
          <w:sz w:val="24"/>
          <w:szCs w:val="24"/>
        </w:rPr>
        <w:tab/>
        <w:t>СН РК 1.02-01-2016 «Типовое проектирование»</w:t>
      </w:r>
    </w:p>
    <w:p w14:paraId="75BA23CC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>5.</w:t>
      </w:r>
      <w:r w:rsidRPr="0032168F">
        <w:rPr>
          <w:rFonts w:ascii="Times New Roman" w:hAnsi="Times New Roman"/>
          <w:sz w:val="24"/>
          <w:szCs w:val="24"/>
        </w:rPr>
        <w:tab/>
        <w:t>СН РК 1.02-02-2016 «Инженерные изыскания для строительства. Сейсмическое микрозонирование. Общие положения»</w:t>
      </w:r>
    </w:p>
    <w:p w14:paraId="00FC4B90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>6.</w:t>
      </w:r>
      <w:r w:rsidRPr="0032168F">
        <w:rPr>
          <w:rFonts w:ascii="Times New Roman" w:hAnsi="Times New Roman"/>
          <w:sz w:val="24"/>
          <w:szCs w:val="24"/>
        </w:rPr>
        <w:tab/>
        <w:t>СН РК 1.03-01-2016 «Продолжительность строительства и задел в строительстве предприятий, зданий и сооружений. Часть I»</w:t>
      </w:r>
    </w:p>
    <w:p w14:paraId="69EB8FED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>7.</w:t>
      </w:r>
      <w:r w:rsidRPr="0032168F">
        <w:rPr>
          <w:rFonts w:ascii="Times New Roman" w:hAnsi="Times New Roman"/>
          <w:sz w:val="24"/>
          <w:szCs w:val="24"/>
        </w:rPr>
        <w:tab/>
        <w:t>СН РК 3.02-01-2018 «Здания жилые многоквартирные»</w:t>
      </w:r>
    </w:p>
    <w:p w14:paraId="0CFD7548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>8.</w:t>
      </w:r>
      <w:r w:rsidRPr="0032168F">
        <w:rPr>
          <w:rFonts w:ascii="Times New Roman" w:hAnsi="Times New Roman"/>
          <w:sz w:val="24"/>
          <w:szCs w:val="24"/>
        </w:rPr>
        <w:tab/>
        <w:t>Авакян В.В. Прикладная геодезия: технологии инженерно-геодезических работ/ 2-е изд. — М.: Инфра-Инженерия, 2016. — 588 с.</w:t>
      </w:r>
    </w:p>
    <w:p w14:paraId="72890599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 xml:space="preserve">Дополнительные: </w:t>
      </w:r>
    </w:p>
    <w:p w14:paraId="0DA8B280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 xml:space="preserve">СН РК 1.03-03-2013 Геодезические работы в строительстве. </w:t>
      </w:r>
    </w:p>
    <w:p w14:paraId="1BD48BFA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 xml:space="preserve">СН РК 5.01-02-2013 Основания зданий и сооружений. </w:t>
      </w:r>
    </w:p>
    <w:p w14:paraId="440AC77E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 xml:space="preserve">СН РК 5.03-07-2013 Несущие и ограждающие конструкции. </w:t>
      </w:r>
    </w:p>
    <w:p w14:paraId="6C940629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 xml:space="preserve">СН РК 1.03-05-2011 Охрана труда и техника безопасности в строительстве. </w:t>
      </w:r>
    </w:p>
    <w:p w14:paraId="05BD477D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 xml:space="preserve">СНиП РК 2.04-10-2004 Изоляционные и отделочные покрытия. </w:t>
      </w:r>
    </w:p>
    <w:p w14:paraId="496C2BCD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 xml:space="preserve">СНиП РК 2.02-05-2009 Пожарная безопасность зданий и сооружений. </w:t>
      </w:r>
    </w:p>
    <w:p w14:paraId="55D92373" w14:textId="77777777" w:rsidR="0032168F" w:rsidRPr="0032168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8F">
        <w:rPr>
          <w:rFonts w:ascii="Times New Roman" w:hAnsi="Times New Roman"/>
          <w:sz w:val="24"/>
          <w:szCs w:val="24"/>
        </w:rPr>
        <w:t>СНиП РК 1.02-18-2004 Инженерные изыскания для строительства</w:t>
      </w:r>
    </w:p>
    <w:p w14:paraId="0631D3AA" w14:textId="77777777" w:rsidR="00975B28" w:rsidRPr="0088316F" w:rsidRDefault="0032168F" w:rsidP="0032168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2168F">
        <w:rPr>
          <w:rFonts w:ascii="Times New Roman" w:hAnsi="Times New Roman"/>
          <w:sz w:val="24"/>
          <w:szCs w:val="24"/>
        </w:rPr>
        <w:t xml:space="preserve">Выполнение самостоятельной работы </w:t>
      </w:r>
      <w:r>
        <w:rPr>
          <w:rFonts w:ascii="Times New Roman" w:hAnsi="Times New Roman"/>
          <w:sz w:val="24"/>
          <w:szCs w:val="24"/>
        </w:rPr>
        <w:t>магистрантов</w:t>
      </w:r>
      <w:r w:rsidRPr="0032168F">
        <w:rPr>
          <w:rFonts w:ascii="Times New Roman" w:hAnsi="Times New Roman"/>
          <w:sz w:val="24"/>
          <w:szCs w:val="24"/>
        </w:rPr>
        <w:t xml:space="preserve">, составление библиографии дополнительной </w:t>
      </w:r>
      <w:r w:rsidR="00545D53" w:rsidRPr="00545D53">
        <w:rPr>
          <w:rFonts w:ascii="Times New Roman" w:hAnsi="Times New Roman"/>
          <w:sz w:val="24"/>
          <w:szCs w:val="24"/>
        </w:rPr>
        <w:t>Дополнительные: Выполнение самостоятельной работы студентов, составление библиографии дополнительной литературы.</w:t>
      </w:r>
    </w:p>
    <w:sectPr w:rsidR="00975B28" w:rsidRPr="0088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3C5"/>
    <w:multiLevelType w:val="hybridMultilevel"/>
    <w:tmpl w:val="D4B2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9CB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CD4EF3"/>
    <w:multiLevelType w:val="hybridMultilevel"/>
    <w:tmpl w:val="10CCD690"/>
    <w:lvl w:ilvl="0" w:tplc="D90E7AE2">
      <w:start w:val="6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7D05BC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320C5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3" w:tplc="4CA8241E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4" w:tplc="F704049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5" w:tplc="AB3EF8C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6" w:tplc="ECD8A07C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5818235C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8" w:tplc="CBBA28C6">
      <w:numFmt w:val="bullet"/>
      <w:lvlText w:val="•"/>
      <w:lvlJc w:val="left"/>
      <w:pPr>
        <w:ind w:left="937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C24475"/>
    <w:multiLevelType w:val="hybridMultilevel"/>
    <w:tmpl w:val="E6B438DC"/>
    <w:lvl w:ilvl="0" w:tplc="9B80E860">
      <w:numFmt w:val="bullet"/>
      <w:lvlText w:val=""/>
      <w:lvlJc w:val="left"/>
      <w:pPr>
        <w:ind w:left="18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2B7B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4C82736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C148825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61FA17C0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A3CE944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7532A1E2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DA441BB4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8" w:tplc="4DE4956A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5861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49659A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BC5FE4"/>
    <w:multiLevelType w:val="hybridMultilevel"/>
    <w:tmpl w:val="14CC3B36"/>
    <w:lvl w:ilvl="0" w:tplc="DE2CB8EE">
      <w:numFmt w:val="bullet"/>
      <w:lvlText w:val=""/>
      <w:lvlJc w:val="left"/>
      <w:pPr>
        <w:ind w:left="1782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E9D2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2A6AC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56AEB25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93A2FC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0810CADE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55C6EB5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2314111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9CCA93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0A0784"/>
    <w:multiLevelType w:val="hybridMultilevel"/>
    <w:tmpl w:val="1278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84A72"/>
    <w:multiLevelType w:val="multilevel"/>
    <w:tmpl w:val="87A43AE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70595FCC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E72028"/>
    <w:multiLevelType w:val="hybridMultilevel"/>
    <w:tmpl w:val="89A2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30"/>
    <w:rsid w:val="000127FD"/>
    <w:rsid w:val="000654F2"/>
    <w:rsid w:val="00065A91"/>
    <w:rsid w:val="0008570D"/>
    <w:rsid w:val="001E4C71"/>
    <w:rsid w:val="0030768E"/>
    <w:rsid w:val="0032168F"/>
    <w:rsid w:val="00336657"/>
    <w:rsid w:val="00383386"/>
    <w:rsid w:val="00385C43"/>
    <w:rsid w:val="004514D5"/>
    <w:rsid w:val="00490782"/>
    <w:rsid w:val="00545D53"/>
    <w:rsid w:val="005762D0"/>
    <w:rsid w:val="00594971"/>
    <w:rsid w:val="005B50CC"/>
    <w:rsid w:val="005C4FF8"/>
    <w:rsid w:val="00670E48"/>
    <w:rsid w:val="00672EB3"/>
    <w:rsid w:val="006907C7"/>
    <w:rsid w:val="00695F30"/>
    <w:rsid w:val="006A15CB"/>
    <w:rsid w:val="0072405A"/>
    <w:rsid w:val="00752137"/>
    <w:rsid w:val="00786CE6"/>
    <w:rsid w:val="00791E8E"/>
    <w:rsid w:val="007F7ABF"/>
    <w:rsid w:val="00870061"/>
    <w:rsid w:val="0088316F"/>
    <w:rsid w:val="008A7C0A"/>
    <w:rsid w:val="009314C8"/>
    <w:rsid w:val="00941A54"/>
    <w:rsid w:val="00975B28"/>
    <w:rsid w:val="009A1BC6"/>
    <w:rsid w:val="009A4AF3"/>
    <w:rsid w:val="009D6A06"/>
    <w:rsid w:val="00A60880"/>
    <w:rsid w:val="00A655EB"/>
    <w:rsid w:val="00A76D52"/>
    <w:rsid w:val="00C5566C"/>
    <w:rsid w:val="00D00BDB"/>
    <w:rsid w:val="00DC78D1"/>
    <w:rsid w:val="00DF07AB"/>
    <w:rsid w:val="00E34C1D"/>
    <w:rsid w:val="00E70DD4"/>
    <w:rsid w:val="00E73692"/>
    <w:rsid w:val="00ED1D75"/>
    <w:rsid w:val="00F054B7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BCA7"/>
  <w15:docId w15:val="{150131E0-1CC1-46A0-9439-EBDC585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6A15CB"/>
    <w:pPr>
      <w:widowControl w:val="0"/>
      <w:autoSpaceDE w:val="0"/>
      <w:autoSpaceDN w:val="0"/>
      <w:spacing w:after="0" w:line="240" w:lineRule="auto"/>
      <w:ind w:left="106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E70D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70DD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75B28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975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A15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A15CB"/>
  </w:style>
  <w:style w:type="character" w:customStyle="1" w:styleId="30">
    <w:name w:val="Заголовок 3 Знак"/>
    <w:basedOn w:val="a0"/>
    <w:link w:val="3"/>
    <w:uiPriority w:val="1"/>
    <w:rsid w:val="006A15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70E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70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User</cp:lastModifiedBy>
  <cp:revision>25</cp:revision>
  <cp:lastPrinted>2020-12-01T18:36:00Z</cp:lastPrinted>
  <dcterms:created xsi:type="dcterms:W3CDTF">2020-12-01T15:32:00Z</dcterms:created>
  <dcterms:modified xsi:type="dcterms:W3CDTF">2024-01-21T13:44:00Z</dcterms:modified>
</cp:coreProperties>
</file>